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CB" w:rsidRDefault="006928CB" w:rsidP="006928C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TORBALI MESLEKİ EĞİTİM MERKEZİ</w:t>
      </w:r>
    </w:p>
    <w:p w:rsidR="006928CB" w:rsidRDefault="006928CB" w:rsidP="006928C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ÇIRAK KAYIT BAŞVURUSUNDA İSTENEN BELGELER</w:t>
      </w:r>
    </w:p>
    <w:p w:rsidR="006928CB" w:rsidRPr="002B100F" w:rsidRDefault="006928CB" w:rsidP="006928CB">
      <w:pPr>
        <w:pStyle w:val="ListeParagraf"/>
        <w:numPr>
          <w:ilvl w:val="0"/>
          <w:numId w:val="1"/>
        </w:numPr>
        <w:rPr>
          <w:b/>
        </w:rPr>
      </w:pPr>
      <w:r w:rsidRPr="00636018">
        <w:rPr>
          <w:b/>
          <w:u w:val="single"/>
        </w:rPr>
        <w:t xml:space="preserve">T.C Kimlik </w:t>
      </w:r>
      <w:proofErr w:type="spellStart"/>
      <w:r w:rsidRPr="00636018">
        <w:rPr>
          <w:b/>
          <w:u w:val="single"/>
        </w:rPr>
        <w:t>No’lu</w:t>
      </w:r>
      <w:proofErr w:type="spellEnd"/>
      <w:r w:rsidRPr="00636018">
        <w:rPr>
          <w:b/>
          <w:u w:val="single"/>
        </w:rPr>
        <w:t xml:space="preserve"> nüfus cüzdanının aslı ve fotokopisi</w:t>
      </w:r>
      <w:r w:rsidRPr="002B100F">
        <w:rPr>
          <w:b/>
        </w:rPr>
        <w:t xml:space="preserve"> (Aslı kontrol edilip geri verilecektir.)</w:t>
      </w:r>
    </w:p>
    <w:p w:rsidR="006928CB" w:rsidRDefault="006928CB" w:rsidP="006928CB">
      <w:pPr>
        <w:pStyle w:val="ListeParagraf"/>
        <w:numPr>
          <w:ilvl w:val="0"/>
          <w:numId w:val="1"/>
        </w:numPr>
      </w:pPr>
      <w:proofErr w:type="gramStart"/>
      <w:r w:rsidRPr="00636018">
        <w:rPr>
          <w:b/>
          <w:u w:val="single"/>
        </w:rPr>
        <w:t>İkametgah</w:t>
      </w:r>
      <w:proofErr w:type="gramEnd"/>
      <w:r w:rsidRPr="00636018">
        <w:rPr>
          <w:b/>
          <w:u w:val="single"/>
        </w:rPr>
        <w:t xml:space="preserve"> Belgesi</w:t>
      </w:r>
      <w:r>
        <w:t xml:space="preserve"> (muhtardan onaylı) veya adresi belirten bir (Elektrik, su, telefon) fatura örneği</w:t>
      </w:r>
    </w:p>
    <w:p w:rsidR="006928CB" w:rsidRDefault="006928CB" w:rsidP="006928CB">
      <w:pPr>
        <w:pStyle w:val="ListeParagraf"/>
        <w:numPr>
          <w:ilvl w:val="0"/>
          <w:numId w:val="1"/>
        </w:numPr>
      </w:pPr>
      <w:r w:rsidRPr="00636018">
        <w:rPr>
          <w:b/>
          <w:u w:val="single"/>
        </w:rPr>
        <w:t>4*6 ebatlarında</w:t>
      </w:r>
      <w:r>
        <w:t xml:space="preserve"> (ön cepheden </w:t>
      </w:r>
      <w:proofErr w:type="gramStart"/>
      <w:r>
        <w:t>çekilmiş  düzgün</w:t>
      </w:r>
      <w:proofErr w:type="gramEnd"/>
      <w:r>
        <w:t xml:space="preserve"> kıyafetli) </w:t>
      </w:r>
      <w:r w:rsidRPr="002B100F">
        <w:rPr>
          <w:b/>
        </w:rPr>
        <w:t>vesikalık fotoğraf</w:t>
      </w:r>
    </w:p>
    <w:p w:rsidR="006928CB" w:rsidRDefault="006928CB" w:rsidP="006928CB">
      <w:pPr>
        <w:pStyle w:val="ListeParagraf"/>
      </w:pPr>
      <w:r>
        <w:t xml:space="preserve"> (4 adet)</w:t>
      </w:r>
    </w:p>
    <w:p w:rsidR="001E1F6E" w:rsidRDefault="002B100F" w:rsidP="001E1F6E">
      <w:pPr>
        <w:pStyle w:val="ListeParagraf"/>
        <w:numPr>
          <w:ilvl w:val="0"/>
          <w:numId w:val="1"/>
        </w:numPr>
      </w:pPr>
      <w:r>
        <w:t xml:space="preserve">Çıraklık Sözleşmesi ( </w:t>
      </w:r>
      <w:r w:rsidR="006928CB">
        <w:t xml:space="preserve"> adet) (okuldan verilecek.)</w:t>
      </w:r>
      <w:r w:rsidR="001E1F6E">
        <w:t xml:space="preserve"> </w:t>
      </w:r>
      <w:proofErr w:type="gramStart"/>
      <w:r w:rsidR="001E1F6E">
        <w:t>İşletme  Taahhütnamesi</w:t>
      </w:r>
      <w:proofErr w:type="gramEnd"/>
      <w:r w:rsidR="001E1F6E">
        <w:t xml:space="preserve"> (okuldan verilecek) Çırak Kayıt Bildirgesi (okuldan verilecek)</w:t>
      </w:r>
    </w:p>
    <w:p w:rsidR="006928CB" w:rsidRPr="000C724E" w:rsidRDefault="001E1F6E" w:rsidP="006928CB">
      <w:pPr>
        <w:pStyle w:val="ListeParagraf"/>
        <w:numPr>
          <w:ilvl w:val="0"/>
          <w:numId w:val="1"/>
        </w:numPr>
        <w:rPr>
          <w:b/>
          <w:sz w:val="24"/>
          <w:u w:val="single"/>
        </w:rPr>
      </w:pPr>
      <w:r w:rsidRPr="000C724E">
        <w:rPr>
          <w:b/>
          <w:sz w:val="24"/>
          <w:u w:val="single"/>
        </w:rPr>
        <w:t>18 Yaş ve üzerindeki öğrencilerin ASKERLİK DURUM belgesi</w:t>
      </w:r>
    </w:p>
    <w:p w:rsidR="006928CB" w:rsidRPr="001E1F6E" w:rsidRDefault="001E1F6E" w:rsidP="001E1F6E">
      <w:pPr>
        <w:pStyle w:val="ListeParagraf"/>
        <w:numPr>
          <w:ilvl w:val="0"/>
          <w:numId w:val="1"/>
        </w:numPr>
        <w:jc w:val="both"/>
        <w:rPr>
          <w:b/>
        </w:rPr>
      </w:pPr>
      <w:proofErr w:type="gramStart"/>
      <w:r w:rsidRPr="001E1F6E">
        <w:rPr>
          <w:b/>
        </w:rPr>
        <w:t>Öğrenci  Diploması</w:t>
      </w:r>
      <w:proofErr w:type="gramEnd"/>
      <w:r w:rsidRPr="001E1F6E">
        <w:rPr>
          <w:b/>
        </w:rPr>
        <w:t xml:space="preserve"> ve</w:t>
      </w:r>
      <w:r>
        <w:rPr>
          <w:b/>
        </w:rPr>
        <w:t>ya</w:t>
      </w:r>
      <w:r w:rsidRPr="001E1F6E">
        <w:rPr>
          <w:b/>
        </w:rPr>
        <w:t xml:space="preserve"> Tasdiknamesi</w:t>
      </w:r>
    </w:p>
    <w:p w:rsidR="006928CB" w:rsidRDefault="006928CB" w:rsidP="006928CB">
      <w:pPr>
        <w:pStyle w:val="ListeParagraf"/>
        <w:numPr>
          <w:ilvl w:val="0"/>
          <w:numId w:val="1"/>
        </w:numPr>
      </w:pPr>
      <w:r w:rsidRPr="00636018">
        <w:rPr>
          <w:b/>
          <w:u w:val="single"/>
        </w:rPr>
        <w:t xml:space="preserve">10 adet iadeli </w:t>
      </w:r>
      <w:proofErr w:type="spellStart"/>
      <w:r w:rsidRPr="00636018">
        <w:rPr>
          <w:b/>
          <w:u w:val="single"/>
        </w:rPr>
        <w:t>taahütlü</w:t>
      </w:r>
      <w:proofErr w:type="spellEnd"/>
      <w:r w:rsidRPr="00636018">
        <w:rPr>
          <w:b/>
          <w:u w:val="single"/>
        </w:rPr>
        <w:t xml:space="preserve"> posta pulu</w:t>
      </w:r>
      <w:r>
        <w:t xml:space="preserve"> veya karşılığı ücretin aile birliği hesabına yatırılması</w:t>
      </w:r>
    </w:p>
    <w:p w:rsidR="006928CB" w:rsidRDefault="006928CB" w:rsidP="006928CB">
      <w:pPr>
        <w:pStyle w:val="ListeParagraf"/>
        <w:numPr>
          <w:ilvl w:val="0"/>
          <w:numId w:val="1"/>
        </w:numPr>
      </w:pPr>
      <w:r>
        <w:t xml:space="preserve">Ustanın </w:t>
      </w:r>
      <w:r>
        <w:rPr>
          <w:b/>
        </w:rPr>
        <w:t xml:space="preserve">USTALIK BELGESİNİN </w:t>
      </w:r>
      <w:proofErr w:type="gramStart"/>
      <w:r>
        <w:rPr>
          <w:b/>
        </w:rPr>
        <w:t xml:space="preserve">ve </w:t>
      </w:r>
      <w:r>
        <w:t xml:space="preserve"> </w:t>
      </w:r>
      <w:r>
        <w:rPr>
          <w:b/>
        </w:rPr>
        <w:t>USTA</w:t>
      </w:r>
      <w:proofErr w:type="gramEnd"/>
      <w:r>
        <w:rPr>
          <w:b/>
        </w:rPr>
        <w:t xml:space="preserve"> ÖĞRETİCİLİK BELGESİNİN  </w:t>
      </w:r>
      <w:r>
        <w:t>aslı ve fotokopisi getirilecek (Belgelerin asılları kontrol edilip geri verilecek)</w:t>
      </w:r>
    </w:p>
    <w:p w:rsidR="006928CB" w:rsidRDefault="006928CB" w:rsidP="006928CB">
      <w:pPr>
        <w:pStyle w:val="ListeParagraf"/>
        <w:rPr>
          <w:b/>
        </w:rPr>
      </w:pPr>
      <w:r>
        <w:rPr>
          <w:b/>
        </w:rPr>
        <w:t>(FOTOKOPİLER İŞVERENTARAFINDAN KAŞELENİP İMZALANACAK)</w:t>
      </w:r>
    </w:p>
    <w:p w:rsidR="006928CB" w:rsidRDefault="006928CB" w:rsidP="006928CB">
      <w:pPr>
        <w:ind w:left="360"/>
        <w:rPr>
          <w:b/>
        </w:rPr>
      </w:pPr>
      <w:proofErr w:type="gramStart"/>
      <w:r>
        <w:t>(</w:t>
      </w:r>
      <w:proofErr w:type="gramEnd"/>
      <w:r>
        <w:rPr>
          <w:b/>
        </w:rPr>
        <w:t>Aslı görüldükten sonra fotokopisi alınıp aslı geri verilecektir. KESİNLİKLE USTALIK BELGESİ VE USTA ÖĞRETİCİ BELGESİNİN ASLI GÖRÜLMEDEN KAYIT İŞLEMİ YAPILMAYACAKTIR.</w:t>
      </w:r>
    </w:p>
    <w:p w:rsidR="006928CB" w:rsidRDefault="006928CB" w:rsidP="006928CB">
      <w:pPr>
        <w:pStyle w:val="ListeParagraf"/>
        <w:numPr>
          <w:ilvl w:val="0"/>
          <w:numId w:val="1"/>
        </w:numPr>
      </w:pPr>
      <w:r w:rsidRPr="00636018">
        <w:rPr>
          <w:b/>
          <w:u w:val="single"/>
        </w:rPr>
        <w:t xml:space="preserve">1 top A4 </w:t>
      </w:r>
      <w:proofErr w:type="gramStart"/>
      <w:r w:rsidRPr="00636018">
        <w:rPr>
          <w:b/>
          <w:u w:val="single"/>
        </w:rPr>
        <w:t>kağıdı</w:t>
      </w:r>
      <w:proofErr w:type="gramEnd"/>
      <w:r>
        <w:t xml:space="preserve"> (ders ve işletme formları için, bağış olarak kabul etmeniz durumunda alınız.)</w:t>
      </w:r>
    </w:p>
    <w:p w:rsidR="006928CB" w:rsidRPr="00636018" w:rsidRDefault="006928CB" w:rsidP="006928CB">
      <w:pPr>
        <w:pStyle w:val="ListeParagraf"/>
        <w:numPr>
          <w:ilvl w:val="0"/>
          <w:numId w:val="1"/>
        </w:numPr>
        <w:rPr>
          <w:b/>
          <w:u w:val="single"/>
        </w:rPr>
      </w:pPr>
      <w:r w:rsidRPr="00636018">
        <w:rPr>
          <w:b/>
          <w:u w:val="single"/>
        </w:rPr>
        <w:t>SGK Sağlık Provizyon Sorgulama Belgesi (</w:t>
      </w:r>
      <w:proofErr w:type="spellStart"/>
      <w:r w:rsidRPr="00636018">
        <w:rPr>
          <w:b/>
          <w:u w:val="single"/>
        </w:rPr>
        <w:t>Müstehaklık</w:t>
      </w:r>
      <w:proofErr w:type="spellEnd"/>
      <w:r w:rsidRPr="00636018">
        <w:rPr>
          <w:b/>
          <w:u w:val="single"/>
        </w:rPr>
        <w:t xml:space="preserve"> Belgesi </w:t>
      </w:r>
      <w:proofErr w:type="spellStart"/>
      <w:r w:rsidRPr="00636018">
        <w:rPr>
          <w:b/>
          <w:u w:val="single"/>
        </w:rPr>
        <w:t>SGK’dan</w:t>
      </w:r>
      <w:proofErr w:type="spellEnd"/>
      <w:r w:rsidRPr="00636018">
        <w:rPr>
          <w:b/>
          <w:u w:val="single"/>
        </w:rPr>
        <w:t xml:space="preserve"> alınacak)</w:t>
      </w:r>
    </w:p>
    <w:p w:rsidR="006928CB" w:rsidRDefault="006928CB" w:rsidP="006928CB">
      <w:pPr>
        <w:pStyle w:val="ListeParagraf"/>
        <w:numPr>
          <w:ilvl w:val="0"/>
          <w:numId w:val="1"/>
        </w:numPr>
      </w:pPr>
      <w:r>
        <w:rPr>
          <w:b/>
        </w:rPr>
        <w:t>Aşağıdaki Kurumların birinden alınan İşe Giriş Sağlık raporu</w:t>
      </w:r>
      <w:r>
        <w:t xml:space="preserve">. </w:t>
      </w:r>
    </w:p>
    <w:p w:rsidR="006928CB" w:rsidRDefault="006928CB" w:rsidP="006928CB">
      <w:pPr>
        <w:pStyle w:val="ListeParagraf"/>
      </w:pPr>
      <w:proofErr w:type="gramStart"/>
      <w:r>
        <w:rPr>
          <w:b/>
        </w:rPr>
        <w:t>a</w:t>
      </w:r>
      <w:proofErr w:type="gramEnd"/>
      <w:r>
        <w:rPr>
          <w:b/>
        </w:rPr>
        <w:t>-Sağlık Bakanlığına bağlı Sağlık Hizmeti sunucularından</w:t>
      </w:r>
      <w:r>
        <w:t xml:space="preserve">: Sağlık raporu Sağlık Bakanlığına bağlı sağlık hizmet sunucularından Sağlık Bakanlığı Sağlık Hizmetleri Genel Müdürlüğünün 29 Ocak 2018 tarih ve 23642684-010.09 sayılı Sağlık Raporu ücreti konulu yazıları gereği ücretsiz verilecektir. </w:t>
      </w:r>
    </w:p>
    <w:p w:rsidR="006928CB" w:rsidRDefault="006928CB" w:rsidP="006928CB">
      <w:pPr>
        <w:pStyle w:val="ListeParagraf"/>
        <w:rPr>
          <w:b/>
        </w:rPr>
      </w:pPr>
      <w:proofErr w:type="gramStart"/>
      <w:r>
        <w:t>b</w:t>
      </w:r>
      <w:proofErr w:type="gramEnd"/>
      <w:r>
        <w:t xml:space="preserve">- </w:t>
      </w:r>
      <w:r>
        <w:rPr>
          <w:b/>
        </w:rPr>
        <w:t xml:space="preserve">OSGB (Ortak Sağlık Güvenlik Merkezleri) </w:t>
      </w:r>
    </w:p>
    <w:p w:rsidR="001E1F6E" w:rsidRDefault="002B100F" w:rsidP="006928CB">
      <w:pPr>
        <w:pStyle w:val="ListeParagraf"/>
      </w:pPr>
      <w:r>
        <w:tab/>
      </w:r>
    </w:p>
    <w:p w:rsidR="002B100F" w:rsidRPr="001E1F6E" w:rsidRDefault="001E1F6E" w:rsidP="006928CB">
      <w:pPr>
        <w:pStyle w:val="ListeParagraf"/>
        <w:rPr>
          <w:b/>
          <w:i/>
          <w:sz w:val="24"/>
          <w:szCs w:val="20"/>
          <w:u w:val="single"/>
        </w:rPr>
      </w:pPr>
      <w:proofErr w:type="gramStart"/>
      <w:r w:rsidRPr="001E1F6E">
        <w:rPr>
          <w:b/>
          <w:i/>
          <w:sz w:val="24"/>
          <w:szCs w:val="20"/>
          <w:u w:val="single"/>
        </w:rPr>
        <w:t>ÖRNEĞİN    OTOMOTİV</w:t>
      </w:r>
      <w:proofErr w:type="gramEnd"/>
      <w:r w:rsidRPr="001E1F6E">
        <w:rPr>
          <w:b/>
          <w:i/>
          <w:sz w:val="24"/>
          <w:szCs w:val="20"/>
          <w:u w:val="single"/>
        </w:rPr>
        <w:t xml:space="preserve"> GÖVDE ALANINDA MESLEĞİNİ YAPMASINDA SAĞLIĞI AÇISINDAN BİR SAKINCA YOKTUR</w:t>
      </w:r>
      <w:r w:rsidR="002B100F" w:rsidRPr="001E1F6E">
        <w:rPr>
          <w:b/>
          <w:i/>
          <w:sz w:val="24"/>
          <w:szCs w:val="20"/>
          <w:u w:val="single"/>
        </w:rPr>
        <w:t xml:space="preserve"> </w:t>
      </w:r>
      <w:r w:rsidRPr="001E1F6E">
        <w:rPr>
          <w:b/>
          <w:i/>
          <w:sz w:val="24"/>
          <w:szCs w:val="20"/>
          <w:u w:val="single"/>
        </w:rPr>
        <w:t xml:space="preserve">  İbaresi sağlık raporunda mutlaka yazmalıdır.</w:t>
      </w:r>
    </w:p>
    <w:p w:rsidR="006928CB" w:rsidRPr="00636018" w:rsidRDefault="006928CB" w:rsidP="006928CB">
      <w:pPr>
        <w:rPr>
          <w:b/>
          <w:u w:val="single"/>
        </w:rPr>
      </w:pPr>
      <w:r>
        <w:rPr>
          <w:b/>
        </w:rPr>
        <w:t xml:space="preserve">      </w:t>
      </w:r>
      <w:r w:rsidRPr="00636018">
        <w:rPr>
          <w:b/>
          <w:u w:val="single"/>
        </w:rPr>
        <w:t xml:space="preserve">ÖNEMLİ NOT:  </w:t>
      </w:r>
      <w:r w:rsidRPr="001E1F6E">
        <w:rPr>
          <w:b/>
          <w:sz w:val="28"/>
          <w:u w:val="single"/>
        </w:rPr>
        <w:t xml:space="preserve">İŞE GİRİŞ SAĞLIK RAPORUNDA : ( </w:t>
      </w:r>
      <w:proofErr w:type="gramStart"/>
      <w:r w:rsidRPr="001E1F6E">
        <w:rPr>
          <w:b/>
          <w:sz w:val="28"/>
          <w:u w:val="single"/>
        </w:rPr>
        <w:t>………………………..</w:t>
      </w:r>
      <w:proofErr w:type="gramEnd"/>
      <w:r w:rsidRPr="001E1F6E">
        <w:rPr>
          <w:b/>
          <w:sz w:val="28"/>
          <w:u w:val="single"/>
        </w:rPr>
        <w:t xml:space="preserve"> ALANINDA MESLEĞİNİ YAPMASINDA SAĞLIĞI AÇISINDAN BİR SAKINCA YOKTUR </w:t>
      </w:r>
      <w:r w:rsidRPr="00636018">
        <w:rPr>
          <w:b/>
          <w:u w:val="single"/>
        </w:rPr>
        <w:t>şeklinde meslek alanını açıkça belirtilmesi zorunludur.</w:t>
      </w:r>
      <w:r w:rsidR="002B100F" w:rsidRPr="00636018">
        <w:rPr>
          <w:b/>
          <w:u w:val="single"/>
        </w:rPr>
        <w:t xml:space="preserve">   (yukarıdaki boşluğa çalıştığı alanın ismi olacak şekilde sağlık raporunda belirtilecek</w:t>
      </w:r>
      <w:proofErr w:type="gramStart"/>
      <w:r w:rsidR="002B100F" w:rsidRPr="00636018">
        <w:rPr>
          <w:b/>
          <w:u w:val="single"/>
        </w:rPr>
        <w:t>..</w:t>
      </w:r>
      <w:proofErr w:type="gramEnd"/>
      <w:r w:rsidR="002B100F" w:rsidRPr="00636018">
        <w:rPr>
          <w:b/>
          <w:u w:val="single"/>
        </w:rPr>
        <w:t>)</w:t>
      </w:r>
    </w:p>
    <w:p w:rsidR="006928CB" w:rsidRDefault="006928CB" w:rsidP="006928CB">
      <w:r>
        <w:t xml:space="preserve">       </w:t>
      </w:r>
      <w:r>
        <w:rPr>
          <w:b/>
        </w:rPr>
        <w:t>10-</w:t>
      </w:r>
      <w:r>
        <w:t xml:space="preserve">İşyerinin İş Sağlığı ve Güvenli (İSG) yasası </w:t>
      </w:r>
      <w:proofErr w:type="gramStart"/>
      <w:r>
        <w:t xml:space="preserve">gereği  </w:t>
      </w:r>
      <w:r>
        <w:rPr>
          <w:b/>
        </w:rPr>
        <w:t>İŞ</w:t>
      </w:r>
      <w:proofErr w:type="gramEnd"/>
      <w:r>
        <w:rPr>
          <w:b/>
        </w:rPr>
        <w:t xml:space="preserve"> GÜVENLİĞİ UZMANI ve İŞYERİ HEKİMİ</w:t>
      </w:r>
      <w:r>
        <w:t xml:space="preserve"> ile yapmış olduğu sözleşme  fotokopisi  (İŞVEREN TARAFINDAN İMZALANIP KAŞELENECEK)</w:t>
      </w:r>
    </w:p>
    <w:p w:rsidR="006928CB" w:rsidRDefault="006928CB" w:rsidP="006928CB">
      <w:pPr>
        <w:ind w:left="360"/>
      </w:pPr>
      <w:r>
        <w:rPr>
          <w:b/>
        </w:rPr>
        <w:t>11-</w:t>
      </w:r>
      <w:r>
        <w:t>(Kendi nam ve hesabına çalışan sigortalı eleman çalıştırmayıp SGK işyeri sicil no’ su olmayan işletmeler ilgili taahhütnameyi dolduracaklardır.)</w:t>
      </w:r>
    </w:p>
    <w:p w:rsidR="006928CB" w:rsidRDefault="006928CB" w:rsidP="006928CB">
      <w:pPr>
        <w:ind w:left="360"/>
      </w:pPr>
      <w:r>
        <w:rPr>
          <w:b/>
        </w:rPr>
        <w:t>12</w:t>
      </w:r>
      <w:r>
        <w:t xml:space="preserve">-Çırağın çalışacağı işyerinin bağlı olduğu meslek odasınca verilen </w:t>
      </w:r>
      <w:r>
        <w:rPr>
          <w:b/>
        </w:rPr>
        <w:t>işyeri ticaret sicil numarasını</w:t>
      </w:r>
      <w:r>
        <w:t xml:space="preserve"> gösterir belgenin işveren tasdikli fotokopisi</w:t>
      </w:r>
    </w:p>
    <w:p w:rsidR="006928CB" w:rsidRDefault="00D033B5" w:rsidP="006928CB">
      <w:pPr>
        <w:pStyle w:val="ListeParagraf"/>
      </w:pPr>
      <w:hyperlink r:id="rId5" w:history="1">
        <w:r>
          <w:rPr>
            <w:rStyle w:val="Kpr"/>
          </w:rPr>
          <w:t>http://torbalimesem.meb.k12.tr/</w:t>
        </w:r>
      </w:hyperlink>
      <w:r>
        <w:t xml:space="preserve">  adresinden duyuruları takip ediniz.</w:t>
      </w:r>
    </w:p>
    <w:p w:rsidR="00D033B5" w:rsidRDefault="00D033B5" w:rsidP="006928CB">
      <w:pPr>
        <w:pStyle w:val="ListeParagraf"/>
      </w:pPr>
      <w:bookmarkStart w:id="0" w:name="_GoBack"/>
      <w:bookmarkEnd w:id="0"/>
    </w:p>
    <w:p w:rsidR="006928CB" w:rsidRDefault="006928CB" w:rsidP="006928CB">
      <w:pPr>
        <w:pStyle w:val="ListeParagraf"/>
        <w:rPr>
          <w:rFonts w:ascii="Comic Sans MS" w:hAnsi="Comic Sans MS"/>
          <w:sz w:val="20"/>
          <w:szCs w:val="20"/>
        </w:rPr>
      </w:pPr>
      <w:r>
        <w:t xml:space="preserve">MERKEZİMİZE KAYIT İÇİN AÇIK LİSE KAYIT ŞARTI YOKTUR: Açık liseye kayıt yaptırmak isteyenler </w:t>
      </w:r>
      <w:hyperlink r:id="rId6" w:history="1">
        <w:r>
          <w:rPr>
            <w:rStyle w:val="Kpr"/>
            <w:rFonts w:ascii="Comic Sans MS" w:hAnsi="Comic Sans MS"/>
            <w:sz w:val="24"/>
            <w:szCs w:val="24"/>
          </w:rPr>
          <w:t>http://www.aol.meb.gov.tr/ana-sayfa.php</w:t>
        </w:r>
      </w:hyperlink>
      <w:r>
        <w:rPr>
          <w:rFonts w:ascii="Comic Sans MS" w:hAnsi="Comic Sans MS"/>
          <w:sz w:val="20"/>
          <w:szCs w:val="20"/>
        </w:rPr>
        <w:t xml:space="preserve">  adresinden İş Takvimine bakarak kayıt tarihleri içinde ilgili Halk Eğitim Merkezlerine başvurulmalıdır. </w:t>
      </w:r>
    </w:p>
    <w:p w:rsidR="006928CB" w:rsidRDefault="006928CB" w:rsidP="006928CB">
      <w:pPr>
        <w:pStyle w:val="ListeParagraf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Açık Meslek Lisesi’ne kayıt yaptıracak olanlar Meslek Liseleri’ne başvuracaklardır.</w:t>
      </w:r>
    </w:p>
    <w:p w:rsidR="00447847" w:rsidRDefault="00447847"/>
    <w:sectPr w:rsidR="00447847" w:rsidSect="001E1F6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2A8E"/>
    <w:multiLevelType w:val="hybridMultilevel"/>
    <w:tmpl w:val="7B2CB8B2"/>
    <w:lvl w:ilvl="0" w:tplc="14C4258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F5F"/>
    <w:rsid w:val="000C724E"/>
    <w:rsid w:val="001E1F6E"/>
    <w:rsid w:val="002B100F"/>
    <w:rsid w:val="00447847"/>
    <w:rsid w:val="00636018"/>
    <w:rsid w:val="006928CB"/>
    <w:rsid w:val="00D033B5"/>
    <w:rsid w:val="00E9076F"/>
    <w:rsid w:val="00F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D3D8"/>
  <w15:docId w15:val="{60591BEC-03BE-4494-81AB-D4B4E46E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CB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928C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9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l.meb.gov.tr/ana-sayfa.php" TargetMode="External"/><Relationship Id="rId5" Type="http://schemas.openxmlformats.org/officeDocument/2006/relationships/hyperlink" Target="http://torbalimesem.meb.k12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7</cp:revision>
  <cp:lastPrinted>2019-02-18T13:32:00Z</cp:lastPrinted>
  <dcterms:created xsi:type="dcterms:W3CDTF">2018-03-01T10:02:00Z</dcterms:created>
  <dcterms:modified xsi:type="dcterms:W3CDTF">2019-07-12T11:40:00Z</dcterms:modified>
</cp:coreProperties>
</file>